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40" w:before="240" w:lineRule="auto"/>
        <w:jc w:val="center"/>
        <w:rPr>
          <w:rFonts w:ascii="Helvetica Neue" w:cs="Helvetica Neue" w:eastAsia="Helvetica Neue" w:hAnsi="Helvetica Neue"/>
          <w:i w:val="1"/>
          <w:color w:val="1d1c1d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1d1c1d"/>
          <w:sz w:val="30"/>
          <w:szCs w:val="30"/>
          <w:rtl w:val="0"/>
        </w:rPr>
        <w:t xml:space="preserve">a momondo revela as melhores ilhas para fazer férias na Europa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before="240" w:lineRule="auto"/>
        <w:ind w:left="720" w:hanging="360"/>
        <w:jc w:val="center"/>
        <w:rPr>
          <w:rFonts w:ascii="Helvetica Neue" w:cs="Helvetica Neue" w:eastAsia="Helvetica Neue" w:hAnsi="Helvetica Neue"/>
          <w:i w:val="1"/>
          <w:color w:val="1d1c1d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color w:val="1d1c1d"/>
          <w:sz w:val="24"/>
          <w:szCs w:val="24"/>
          <w:rtl w:val="0"/>
        </w:rPr>
        <w:t xml:space="preserve">A Madeira encontra-se entre as melhores ilhas para férias ativas, viagens em época baixa e viagens com orçamento limitado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240" w:lineRule="auto"/>
        <w:ind w:left="720" w:hanging="360"/>
        <w:jc w:val="center"/>
        <w:rPr>
          <w:rFonts w:ascii="Helvetica Neue" w:cs="Helvetica Neue" w:eastAsia="Helvetica Neue" w:hAnsi="Helvetica Neue"/>
          <w:i w:val="1"/>
          <w:color w:val="1d1c1d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color w:val="1d1c1d"/>
          <w:sz w:val="24"/>
          <w:szCs w:val="24"/>
          <w:rtl w:val="0"/>
        </w:rPr>
        <w:t xml:space="preserve">Os Açores são a escolha perfeita para os viajantes à procura de reclusão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="360" w:lineRule="auto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O motor de pesquisa de viagens 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1"/>
            <w:szCs w:val="21"/>
            <w:u w:val="single"/>
            <w:rtl w:val="0"/>
          </w:rPr>
          <w:t xml:space="preserve">momondo.pt</w:t>
        </w:r>
      </w:hyperlink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 revelou hoje a sua classificação das melhores ilhas para fazer férias na Europa, com Creta a encabeçar a lista. As ilhas portuguesas não ficam atrás, com pontuações altas em categorias como férias para fugir de tudo, férias ativas, férias económicas e férias em época baixa.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="360" w:lineRule="auto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À medida que as fronteiras europeias reabrem, parece que muitas pessoas procuram uma escapadinha à beira-mar. As pesquisas de voos em toda a Europa para destinos em ilhas ultrapassaram os níveis pré-pandemia de 2019 em 11%* — e só em Portugal, em 17.5%. Com uma diversidade de ilhas europeias estonteante, a </w:t>
      </w:r>
      <w:hyperlink r:id="rId8">
        <w:r w:rsidDel="00000000" w:rsidR="00000000" w:rsidRPr="00000000">
          <w:rPr>
            <w:rFonts w:ascii="Helvetica Neue" w:cs="Helvetica Neue" w:eastAsia="Helvetica Neue" w:hAnsi="Helvetica Neue"/>
            <w:b w:val="1"/>
            <w:color w:val="1155cc"/>
            <w:sz w:val="21"/>
            <w:szCs w:val="21"/>
            <w:u w:val="single"/>
            <w:rtl w:val="0"/>
          </w:rPr>
          <w:t xml:space="preserve">nova classificação da momondo</w:t>
        </w:r>
      </w:hyperlink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 ajuda viajantes a filtrar a pesquisa para encontrarem o destino ideal. 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="360" w:lineRule="auto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Para criar a classificação, a momondo recolheu dados de 70 ilhas europeias com base em sete categorias: clima, acessibilidade de voos, preços (de hotéis, aluguer de carros, restaurantes, comida local e transportes), coisas para fazer, adequação a crianças, segurança relativa à COVID-19 e sustentabilidade. De seguida, estas categorias foram avaliadas em 19 sub-fatores para determinar que ilhas ofereciam a turistas a melhor experiência e mais adaptada às necessidades dos viajantes, incluindo as melhores férias para famílias, os destinos mais económicos, os favoritos em época baixa e férias em reclusão. 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="360" w:lineRule="auto"/>
        <w:rPr>
          <w:rFonts w:ascii="Helvetica Neue" w:cs="Helvetica Neue" w:eastAsia="Helvetica Neue" w:hAnsi="Helvetica Neue"/>
          <w:b w:val="1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192024"/>
          <w:sz w:val="21"/>
          <w:szCs w:val="21"/>
          <w:rtl w:val="0"/>
        </w:rPr>
        <w:t xml:space="preserve">Estas são as cinco melhores ilhas para férias na Europa: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before="240" w:line="360" w:lineRule="auto"/>
        <w:ind w:left="720" w:hanging="360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Creta, Grécia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line="360" w:lineRule="auto"/>
        <w:ind w:left="720" w:hanging="360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Tenerife, Espanha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line="360" w:lineRule="auto"/>
        <w:ind w:left="720" w:hanging="360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Chipre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line="360" w:lineRule="auto"/>
        <w:ind w:left="720" w:hanging="360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Lanzarote, Espanha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240" w:line="360" w:lineRule="auto"/>
        <w:ind w:left="720" w:hanging="360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Grã Canária, Espanha</w:t>
      </w:r>
    </w:p>
    <w:p w:rsidR="00000000" w:rsidDel="00000000" w:rsidP="00000000" w:rsidRDefault="00000000" w:rsidRPr="00000000" w14:paraId="0000000F">
      <w:pPr>
        <w:shd w:fill="ffffff" w:val="clear"/>
        <w:spacing w:after="240" w:before="240" w:line="360" w:lineRule="auto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highlight w:val="white"/>
          <w:rtl w:val="0"/>
        </w:rPr>
        <w:t xml:space="preserve">Com ótimas temperaturas em época alta, praias arenosas e sustentáveis, bem como preços razoáveis para hotéis, restaurantes, comida e transportes, Creta ofuscou a concorrência. </w:t>
      </w: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Tenerife ficou em segundo lugar com grandes temperaturas, preços de hotel baratos e um número surpreendente de trilhos naturais para viajantes ao ar livre. Chipre vem em terceiro lugar, com boas pontuações em todos os fatores, incluindo bom tempo e abundância de paisagens a explorar.</w:t>
      </w:r>
    </w:p>
    <w:p w:rsidR="00000000" w:rsidDel="00000000" w:rsidP="00000000" w:rsidRDefault="00000000" w:rsidRPr="00000000" w14:paraId="00000010">
      <w:pPr>
        <w:shd w:fill="ffffff" w:val="clear"/>
        <w:spacing w:after="240" w:before="240" w:line="360" w:lineRule="auto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Os vencedores das subcategorias na classificação das ilhas europeias da momondo incluem: </w:t>
      </w:r>
    </w:p>
    <w:p w:rsidR="00000000" w:rsidDel="00000000" w:rsidP="00000000" w:rsidRDefault="00000000" w:rsidRPr="00000000" w14:paraId="00000011">
      <w:pPr>
        <w:shd w:fill="ffffff" w:val="clear"/>
        <w:spacing w:after="240" w:before="240" w:line="360" w:lineRule="auto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192024"/>
          <w:sz w:val="21"/>
          <w:szCs w:val="21"/>
          <w:rtl w:val="0"/>
        </w:rPr>
        <w:t xml:space="preserve">As melhores ilhas para fugir de tudo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240" w:before="240" w:line="360" w:lineRule="auto"/>
        <w:rPr>
          <w:rFonts w:ascii="Helvetica Neue" w:cs="Helvetica Neue" w:eastAsia="Helvetica Neue" w:hAnsi="Helvetica Neue"/>
          <w:color w:val="192024"/>
          <w:sz w:val="21"/>
          <w:szCs w:val="21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highlight w:val="white"/>
          <w:rtl w:val="0"/>
        </w:rPr>
        <w:t xml:space="preserve">Para quem quer fugir das multidões, a baixa densidade populacional da ilha de Hiiumaa e popularidade comparativamente baixa fazem dela o destino perfeito para desfrutar de uma escapadinha e aproveitar a vista num ambiente reservado. As ilhas de Lewis e Harris, na Escócia, entram aqui em segundo lugar, seguidas pelas Lofoten, na Noruega. A localização geográfica dos Açores, no meio do Atlântico, com a baixa densidade populacional, criam uma oportunidade única de reclusão, especialmente em ilhas como o Pico, Flores e São Jorge. </w:t>
      </w:r>
    </w:p>
    <w:p w:rsidR="00000000" w:rsidDel="00000000" w:rsidP="00000000" w:rsidRDefault="00000000" w:rsidRPr="00000000" w14:paraId="00000013">
      <w:pPr>
        <w:shd w:fill="ffffff" w:val="clear"/>
        <w:spacing w:after="240" w:before="240" w:line="360" w:lineRule="auto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192024"/>
          <w:sz w:val="21"/>
          <w:szCs w:val="21"/>
          <w:rtl w:val="0"/>
        </w:rPr>
        <w:t xml:space="preserve">As melhores ilhas para férias em época baixa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240" w:before="240" w:line="360" w:lineRule="auto"/>
        <w:rPr>
          <w:rFonts w:ascii="Helvetica Neue" w:cs="Helvetica Neue" w:eastAsia="Helvetica Neue" w:hAnsi="Helvetica Neue"/>
          <w:color w:val="192024"/>
          <w:sz w:val="21"/>
          <w:szCs w:val="21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highlight w:val="white"/>
          <w:rtl w:val="0"/>
        </w:rPr>
        <w:t xml:space="preserve">As ilhas Canárias são perfeitas para uma escapadinha em época baixa, principalmente devido ao clima fantástico que se mantém todo o ano. Para quem procurar sol no inverno, Chipre e as ilhas gregas receberam pontuações altas pelo tempo quente e seco em época baixa. A Madeira tem um clima agradavelmente ameno durante todo o ano e um nível médio de precipitação que a torna um local perfeito para viajar em qualquer altura. </w:t>
      </w:r>
    </w:p>
    <w:p w:rsidR="00000000" w:rsidDel="00000000" w:rsidP="00000000" w:rsidRDefault="00000000" w:rsidRPr="00000000" w14:paraId="00000015">
      <w:pPr>
        <w:shd w:fill="ffffff" w:val="clear"/>
        <w:spacing w:after="240" w:before="240" w:line="360" w:lineRule="auto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192024"/>
          <w:sz w:val="21"/>
          <w:szCs w:val="21"/>
          <w:rtl w:val="0"/>
        </w:rPr>
        <w:t xml:space="preserve">As melhores ilhas para férias económicas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240" w:before="240" w:line="360" w:lineRule="auto"/>
        <w:rPr>
          <w:rFonts w:ascii="Helvetica Neue" w:cs="Helvetica Neue" w:eastAsia="Helvetica Neue" w:hAnsi="Helvetica Neue"/>
          <w:b w:val="1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A ilha de Bozcaada, na Turquia, ocupa o lugar cimeiro para umas férias com orçamento limitado, devido ao custo relativamente baixo de coisas como preços de hotel, compras locais e transportes. As ilhas portuguesas ocupam quase metade do TOP 10. A Terceira, São Miguel, Madeira e Santa Maria oferecem aos viajantes a oportunidade de desfrutar das férias ao máximo com menos gastos.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240" w:before="240" w:line="360" w:lineRule="auto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192024"/>
          <w:sz w:val="21"/>
          <w:szCs w:val="21"/>
          <w:rtl w:val="0"/>
        </w:rPr>
        <w:t xml:space="preserve">As melhores ilhas para férias ativas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240" w:before="240" w:line="360" w:lineRule="auto"/>
        <w:rPr>
          <w:rFonts w:ascii="Helvetica Neue" w:cs="Helvetica Neue" w:eastAsia="Helvetica Neue" w:hAnsi="Helvetica Neue"/>
          <w:b w:val="1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O TOP 19 de ilhas para férias ativas incluiu países tão diversos como a Islândia, França e Itália, mas foi Tenerife, na Espanha, que conquistou o topo com as paisagens naturais e trilhos cativantes. A Madeira, com um grande número de trilhos variados, é uma ótima escolha para os amantes do ar livre mais intrépidos, o que a põe em 8.º lugar.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240" w:before="240" w:line="360" w:lineRule="auto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192024"/>
          <w:sz w:val="21"/>
          <w:szCs w:val="21"/>
          <w:rtl w:val="0"/>
        </w:rPr>
        <w:t xml:space="preserve">As melhores ilhas para férias na praia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240" w:before="240" w:line="360" w:lineRule="auto"/>
        <w:rPr>
          <w:rFonts w:ascii="Helvetica Neue" w:cs="Helvetica Neue" w:eastAsia="Helvetica Neue" w:hAnsi="Helvetica Neue"/>
          <w:b w:val="1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highlight w:val="white"/>
          <w:rtl w:val="0"/>
        </w:rPr>
        <w:t xml:space="preserve">Embora haja várias ilhas europeias com praias incríveis, Creta é a vendedora por causa das suas temperaturas em época alta, praias arenosas com bandeira azul e baixos níveis de precipitação.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240" w:before="240" w:line="360" w:lineRule="auto"/>
        <w:rPr>
          <w:rFonts w:ascii="Helvetica Neue" w:cs="Helvetica Neue" w:eastAsia="Helvetica Neue" w:hAnsi="Helvetica Neue"/>
          <w:b w:val="1"/>
          <w:color w:val="192024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192024"/>
          <w:sz w:val="21"/>
          <w:szCs w:val="21"/>
          <w:rtl w:val="0"/>
        </w:rPr>
        <w:t xml:space="preserve">As melhores ilhas para famílias com crianças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240" w:before="240" w:line="360" w:lineRule="auto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A grande vencedora da classificação também conquista o primeiro lugar na categoria de ilhas para férias em família, dado o grande número de parques de diversões, hotéis à beira-mar e praias arenosas. Sardenha, em Itália, e Chipre arrebanharam o segundo e terceiro lugares. </w:t>
      </w:r>
    </w:p>
    <w:p w:rsidR="00000000" w:rsidDel="00000000" w:rsidP="00000000" w:rsidRDefault="00000000" w:rsidRPr="00000000" w14:paraId="0000001D">
      <w:pPr>
        <w:shd w:fill="ffffff" w:val="clear"/>
        <w:spacing w:after="240" w:before="240" w:line="360" w:lineRule="auto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Para ver as classificações das ilhas europeias em detalhe, visite a </w:t>
      </w:r>
      <w:hyperlink r:id="rId9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1"/>
            <w:szCs w:val="21"/>
            <w:u w:val="single"/>
            <w:rtl w:val="0"/>
          </w:rPr>
          <w:t xml:space="preserve">momondo.pt/c/best-european-islands</w:t>
        </w:r>
      </w:hyperlink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1E">
      <w:pPr>
        <w:shd w:fill="ffffff" w:val="clear"/>
        <w:spacing w:after="240" w:before="240" w:line="360" w:lineRule="auto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Antes de planeares a viagem, verifica as restrições atualmente em vigor no teu destino. O nosso </w:t>
      </w:r>
      <w:hyperlink r:id="rId10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1"/>
            <w:szCs w:val="21"/>
            <w:u w:val="single"/>
            <w:rtl w:val="0"/>
          </w:rPr>
          <w:t xml:space="preserve">mapa de restrições de viagem</w:t>
        </w:r>
      </w:hyperlink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 dá-te atualizações em tempo real sobre as restrições COVID-19 e requisitos de entrada por país.</w:t>
      </w:r>
    </w:p>
    <w:p w:rsidR="00000000" w:rsidDel="00000000" w:rsidP="00000000" w:rsidRDefault="00000000" w:rsidRPr="00000000" w14:paraId="0000001F">
      <w:pPr>
        <w:spacing w:after="240" w:before="240" w:line="360" w:lineRule="auto"/>
        <w:jc w:val="center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- FIM -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*Com base em pesquisas efetuadas na momondo entre 1 de junho e 14 de julho de 2021, para viagens entre 1 de junho e 30 de setembro de 2021, comparadas com pesquisas feitas entre 1 de junho e 14 de julho de 2019, para viagens entre 1 de junho e 30 de setembro de 2019. 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**Todas as fontes foram acedidas e os dados recolhidos entre 15 de junho e 18 de julho de 2021. Os valores recolhidos baseiam-se nos dados mais recentes disponíveis. Para toda a informação sobre a classificação das ilhas europeias, consulte a </w:t>
      </w:r>
      <w:hyperlink r:id="rId11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1"/>
            <w:szCs w:val="21"/>
            <w:u w:val="single"/>
            <w:rtl w:val="0"/>
          </w:rPr>
          <w:t xml:space="preserve">Metodologia</w:t>
        </w:r>
      </w:hyperlink>
      <w:r w:rsidDel="00000000" w:rsidR="00000000" w:rsidRPr="00000000">
        <w:rPr>
          <w:rFonts w:ascii="Helvetica Neue" w:cs="Helvetica Neue" w:eastAsia="Helvetica Neue" w:hAnsi="Helvetica Neue"/>
          <w:color w:val="192024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22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Sobre a momondo - PT</w:t>
      </w:r>
    </w:p>
    <w:p w:rsidR="00000000" w:rsidDel="00000000" w:rsidP="00000000" w:rsidRDefault="00000000" w:rsidRPr="00000000" w14:paraId="00000023">
      <w:pPr>
        <w:rPr>
          <w:rFonts w:ascii="Helvetica Neue" w:cs="Helvetica Neue" w:eastAsia="Helvetica Neue" w:hAnsi="Helvetica Neue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 </w:t>
      </w:r>
      <w:hyperlink r:id="rId12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momondo.pt</w:t>
        </w:r>
      </w:hyperlink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é um motor de busca que pesquisa sites de agências de viagens e companhias aéreas e compara preços para voos, hotéis e carros de aluguer. A momondo, disponível gratuitamente no mercado português desde 2013, destaca-se dos produtos concorrentes pelo design cuidado, simplicidade de utilização e performance. A momondo foi fundada e encontra-se sediada em Copenhaga e está presente em mais de 30 mercados. Para além do site momondo.pt, a empresa disponibiliza aplicações móveis e guias de viagem para iOS e Android. </w:t>
      </w: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A momondo é uma marca gerida pela KAYAK, parte da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Booking Holdings Inc. </w:t>
      </w: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(</w:t>
      </w:r>
      <w:r w:rsidDel="00000000" w:rsidR="00000000" w:rsidRPr="00000000">
        <w:rPr>
          <w:rFonts w:ascii="Helvetica Neue" w:cs="Helvetica Neue" w:eastAsia="Helvetica Neue" w:hAnsi="Helvetica Neue"/>
          <w:color w:val="545454"/>
          <w:highlight w:val="white"/>
          <w:rtl w:val="0"/>
        </w:rPr>
        <w:t xml:space="preserve">NASDAQ: BKNG</w:t>
      </w:r>
      <w:r w:rsidDel="00000000" w:rsidR="00000000" w:rsidRPr="00000000">
        <w:rPr>
          <w:rFonts w:ascii="Helvetica Neue" w:cs="Helvetica Neue" w:eastAsia="Helvetica Neue" w:hAnsi="Helvetica Neue"/>
          <w:highlight w:val="white"/>
          <w:rtl w:val="0"/>
        </w:rPr>
        <w:t xml:space="preserve">).</w:t>
      </w:r>
    </w:p>
    <w:p w:rsidR="00000000" w:rsidDel="00000000" w:rsidP="00000000" w:rsidRDefault="00000000" w:rsidRPr="00000000" w14:paraId="0000002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iOS:</w:t>
      </w:r>
      <w:r w:rsidDel="00000000" w:rsidR="00000000" w:rsidRPr="00000000">
        <w:fldChar w:fldCharType="begin"/>
        <w:instrText xml:space="preserve"> HYPERLINK "https://itunes.apple.com/pt/app/momondo-cheap-flights-travel/id436736538?mt=8" </w:instrText>
        <w:fldChar w:fldCharType="separate"/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https://itunes.apple.com/pt/app/momondo-cheap-flights-travel/id436736538?mt=8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fldChar w:fldCharType="end"/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Android: </w:t>
      </w:r>
      <w:hyperlink r:id="rId13">
        <w:r w:rsidDel="00000000" w:rsidR="00000000" w:rsidRPr="00000000">
          <w:rPr>
            <w:rFonts w:ascii="Helvetica Neue" w:cs="Helvetica Neue" w:eastAsia="Helvetica Neue" w:hAnsi="Helvetica Neue"/>
            <w:rtl w:val="0"/>
          </w:rPr>
          <w:t xml:space="preserve">https://play.google.com/store/apps/details?id=com.momondo.flightsearch&amp;hl=pt-PT</w:t>
        </w:r>
      </w:hyperlink>
      <w:r w:rsidDel="00000000" w:rsidR="00000000" w:rsidRPr="00000000">
        <w:rPr>
          <w:rtl w:val="0"/>
        </w:rPr>
      </w:r>
    </w:p>
    <w:sectPr>
      <w:headerReference r:id="rId14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3600450</wp:posOffset>
          </wp:positionH>
          <wp:positionV relativeFrom="paragraph">
            <wp:posOffset>-28573</wp:posOffset>
          </wp:positionV>
          <wp:extent cx="2528888" cy="486659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28888" cy="48665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momondo.pt/c/best-european-islands/#methodology" TargetMode="External"/><Relationship Id="rId10" Type="http://schemas.openxmlformats.org/officeDocument/2006/relationships/hyperlink" Target="https://www.momondo.com/travel-restrictions" TargetMode="External"/><Relationship Id="rId13" Type="http://schemas.openxmlformats.org/officeDocument/2006/relationships/hyperlink" Target="https://play.google.com/store/apps/details?id=com.momondo.flightsearch&amp;hl=pt-PT" TargetMode="External"/><Relationship Id="rId12" Type="http://schemas.openxmlformats.org/officeDocument/2006/relationships/hyperlink" Target="http://www.momondo.pt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omondo.pt/c/best-european-islands/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momondo.pt" TargetMode="External"/><Relationship Id="rId8" Type="http://schemas.openxmlformats.org/officeDocument/2006/relationships/hyperlink" Target="https://www.momondo.pt/c/best-european-islands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QHzs3iB3DjGmuuQ2NnJbYhGX0A==">AMUW2mVkObxr54AwJo+jEWRT6CqYGt3/9LwBOkkP0UFDDl+iXSZczbbHjq5sSOK4rd4o2eK2wQkbZLrSxMLb06dBMWnySpR2GAwa7RCRfpbIzUI3h8jCPq4=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2021-07-23T11:27:00Z</dcterms:created>
</cp:coreProperties>
</file>