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30"/>
          <w:szCs w:val="30"/>
          <w:rtl w:val="0"/>
        </w:rPr>
        <w:t xml:space="preserve">a momondo revela os melhores países para uma road trip na Europa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i w:val="1"/>
          <w:color w:val="1d1c1d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Portugal considerado o melhor país para road trips a nível europeu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Com a possibilidade de viagens no horizonte, a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momondo.pt,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site de pesquisa de viagens global, lançou o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Índice de road trips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, e Portugal aterrou no topo da lista de melhores destinos europeus a explorar de carro.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Para ajudar quem quiser fazer-se à estrada este verão, a momondo.pt analisou 31 países europeus e desenvolveu o índice em torno de seis categorias: clima, segurança e infraestruturas, preço, trânsito e sustentabilidade, aluguer de carro, e natureza e pontos de interesse. Em cada categoria, foram definidos 17 fatores para elaborar uma imagem o mais completa possível daquilo que poderá interessar aos viajantes ao decidirem o destino de uma road trip.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Melhores países europeus para uma road trip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Portugal ocupa o primeiro lugar do pódio como melhor país europeu para uma road trip, conquistando boas pontuações na qualidade das estradas, 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abundância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da natureza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, pontos de interesse, e preço dos carros de aluguer. As pontuações quanto às horas de sol por ano, à pouca poluição atmosférica e ao trânsito também são bastante elevadas. Em segundo lugar está a Espanha, com pontuações elevadas em categorias semelhantes. Embora o clima não seja o mais apelativo no Luxemburgo, o país que ocupa o terceiro lugar tem uma natureza e oferta cultural e histórica incríveis. Os preços de aluguer de carros são razoáveis, bem como os do alojamento e do combustível. E mais: não se paga portagens para circular.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 TOP 10 de melhores destinos para uma road trip é: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before="240"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Portugal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Espanha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Luxemburgo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Alemanha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Suécia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Eslovénia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Finlândia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Dinamarca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Itália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40" w:line="327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Islândia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 Índice de road trips da momondo também apresenta os países que conquistaram o primeiro lugar em cada categoria. Os vencedores em cada categoria são: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Clima: Espanha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 baixa precipitação e um grande número de horas de sol faz de Espanha o melhor país para uma road trip soalheira. Em segundo lugar encontra-se a Grécia, seguida por Portugal e Turquia.  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Segurança e infraestruturas: Suíça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Os países com boas classificações nesta categoria são os que têm menos acidentes e melhores estradas. A Suíça conquistou o primeiro lugar, recebendo pontuações elevadas os Países Baixos, Alemanha, Áustria e Suécia.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Preço: Ucrânia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Esta categoria classifica o país pelos preços dos combustíveis, alojamento e estacionamento, bem como pelas políticas de portagens. A Ucrânia ficou em primeiro lugar, e a ocupar o resto do TOP 5 encontram-se a Lituânia, Rússia, Polónia e Roménia.   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Trânsito e sustentabilidade: Países Baixos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Esta categoria inclui fatores que afetam as condições de circulação, como a poluição atmosférica, o trânsito e a quantidade de carros por 1000 habitantes. Também tem em conta o número de estações de carregamento de carros elétricos para quem quiser alugar um carro ecológico. Os Países Baixos chegaram ao primeiro lugar, seguidos pela Noruega, Finlândia, Islândia e Suécia.</w:t>
      </w:r>
    </w:p>
    <w:p w:rsidR="00000000" w:rsidDel="00000000" w:rsidP="00000000" w:rsidRDefault="00000000" w:rsidRPr="00000000" w14:paraId="0000001C">
      <w:pPr>
        <w:shd w:fill="ffffff" w:val="clear"/>
        <w:spacing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Aluguer de carro: Eslováquia</w:t>
      </w:r>
    </w:p>
    <w:p w:rsidR="00000000" w:rsidDel="00000000" w:rsidP="00000000" w:rsidRDefault="00000000" w:rsidRPr="00000000" w14:paraId="0000001D">
      <w:pPr>
        <w:shd w:fill="ffffff" w:val="clear"/>
        <w:spacing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Esta categoria classifica os países com base não apenas no preço do aluguer de um carro, mas também na classificação das rent-a-cars. Com uma combinação entre o segundo lugar dos preços mais baratos e excelentes classificações, a Eslováquia agarrou o primeiro lugar da categoria, seguida pela Letónia, Eslovénia, Roménia e Polónia.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Natureza e pontos de interesse: Suíça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Esta categoria inclui dois fatores recorrentes quando pensamos numa road trip: a beleza natural do país e o número de locais que são Património Mundial da UNESCO. A Suíça arrebatou o prémio com as suas cordilheiras, lagos e florestas 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majestosas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, mas também por ser o país europeu com mais locais de Património Mundial em relação à sua área territorial. O segundo lugar foi para o Luxemburgo, seguido pela Áustria, Portugal e Eslovénia.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Para ver o Índice de road trips e as classificações em detalhe, consulte 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momondo.pt/c/road-trip-index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 momondo também dispõe de uma gama de ferramentas para ajudar viajantes a planear as férias sem preocupações, com filtros de pesquisa para alterações flexíveis e um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mapa de restrições de viagem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com atualizações em tempo real das restrições Covid e critérios de entrada em países de todo o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- FIM -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*Todas as fontes foram acedidas e os dados recolhidos entre 22 de fevereiro e 10 de março de 2021. Os valores recolhidos baseiam-se nos dados mais recentes disponíveis. Para conhecer a metodologia do Índice de road trips, consulte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momondo.pt/c/road-trip-index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Sobre a momondo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é um motor de busca que pesquisa sites de agências de viagens e companhias aéreas e compara preços para voos, hotéis e carros de aluguer. A momondo, disponível gratuitamente no mercado português desde 2013, destaca-se dos produtos concorrentes pelo design cuidado, simplicidade de utilização e performance. A momondo foi fundada e encontra-se sediada em Copenhaga e está presente em mais de 30 mercados. Para além do site momondo.pt, a empresa disponibiliza aplicações móveis e guias de viagem para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iOS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e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Android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 A momondo é uma marca gerida pela KAYAK, parte da Booking Holdings Inc. (NASDAQ: BKNG).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3724275</wp:posOffset>
          </wp:positionH>
          <wp:positionV relativeFrom="paragraph">
            <wp:posOffset>-104772</wp:posOffset>
          </wp:positionV>
          <wp:extent cx="2528888" cy="486659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866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omondo.pt/" TargetMode="External"/><Relationship Id="rId10" Type="http://schemas.openxmlformats.org/officeDocument/2006/relationships/hyperlink" Target="https://www.momondo.pt/c/road-trip-index/#methodology" TargetMode="External"/><Relationship Id="rId13" Type="http://schemas.openxmlformats.org/officeDocument/2006/relationships/hyperlink" Target="https://play.google.com/store/apps/details?id=com.momondo.flightsearch&amp;hl=pt-PT" TargetMode="External"/><Relationship Id="rId12" Type="http://schemas.openxmlformats.org/officeDocument/2006/relationships/hyperlink" Target="https://itunes.apple.com/pt/app/momondo-cheap-flights-travel/id436736538?mt=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mondo.com/travel-restrictions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momondo.pt" TargetMode="External"/><Relationship Id="rId7" Type="http://schemas.openxmlformats.org/officeDocument/2006/relationships/hyperlink" Target="https://www.momondo.pt/c/road-trip-index/" TargetMode="External"/><Relationship Id="rId8" Type="http://schemas.openxmlformats.org/officeDocument/2006/relationships/hyperlink" Target="https://www.momondo.pt/c/road-trip-inde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